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93F36" w14:textId="29775EC3" w:rsidR="00760003" w:rsidRPr="00760003" w:rsidRDefault="00760003" w:rsidP="00760003">
      <w:pPr>
        <w:spacing w:after="0" w:line="276" w:lineRule="auto"/>
        <w:ind w:left="-142" w:right="-330"/>
        <w:jc w:val="both"/>
        <w:rPr>
          <w:rFonts w:ascii="Times New Roman" w:hAnsi="Times New Roman" w:cs="Times New Roman"/>
          <w:b/>
          <w:bCs/>
          <w:sz w:val="24"/>
          <w:szCs w:val="24"/>
        </w:rPr>
      </w:pPr>
      <w:r w:rsidRPr="00760003">
        <w:rPr>
          <w:rFonts w:ascii="Times New Roman" w:hAnsi="Times New Roman" w:cs="Times New Roman"/>
          <w:b/>
          <w:bCs/>
          <w:sz w:val="24"/>
          <w:szCs w:val="24"/>
        </w:rPr>
        <w:t>AICTE - IIC Accelerator Meet</w:t>
      </w:r>
    </w:p>
    <w:p w14:paraId="5C6C5C3F" w14:textId="77777777" w:rsidR="00534DC8" w:rsidRPr="00534DC8" w:rsidRDefault="00534DC8" w:rsidP="00534DC8">
      <w:pPr>
        <w:spacing w:after="0" w:line="276" w:lineRule="auto"/>
        <w:ind w:left="-142" w:right="-330"/>
        <w:jc w:val="both"/>
        <w:rPr>
          <w:rFonts w:ascii="Times New Roman" w:hAnsi="Times New Roman" w:cs="Times New Roman"/>
          <w:b/>
          <w:bCs/>
        </w:rPr>
      </w:pPr>
    </w:p>
    <w:p w14:paraId="511C348D" w14:textId="08688F42" w:rsidR="00CB79A2" w:rsidRDefault="00CB79A2" w:rsidP="00534DC8">
      <w:pPr>
        <w:spacing w:line="276" w:lineRule="auto"/>
        <w:ind w:left="-142" w:right="-330"/>
        <w:jc w:val="both"/>
        <w:rPr>
          <w:rFonts w:ascii="Times New Roman" w:hAnsi="Times New Roman" w:cs="Times New Roman"/>
          <w:b/>
        </w:rPr>
      </w:pPr>
      <w:r w:rsidRPr="00534DC8">
        <w:rPr>
          <w:rFonts w:ascii="Times New Roman" w:hAnsi="Times New Roman" w:cs="Times New Roman"/>
          <w:b/>
        </w:rPr>
        <w:t>Objective:</w:t>
      </w:r>
    </w:p>
    <w:p w14:paraId="0586FFB1" w14:textId="77777777" w:rsidR="00760003" w:rsidRPr="00760003" w:rsidRDefault="00760003" w:rsidP="00760003">
      <w:pPr>
        <w:pStyle w:val="ListParagraph"/>
        <w:numPr>
          <w:ilvl w:val="0"/>
          <w:numId w:val="9"/>
        </w:numPr>
        <w:spacing w:line="276" w:lineRule="auto"/>
        <w:ind w:right="-330"/>
        <w:jc w:val="both"/>
        <w:rPr>
          <w:rFonts w:ascii="Times New Roman" w:hAnsi="Times New Roman" w:cs="Times New Roman"/>
          <w:bCs/>
        </w:rPr>
      </w:pPr>
      <w:r w:rsidRPr="00760003">
        <w:rPr>
          <w:rFonts w:ascii="Times New Roman" w:hAnsi="Times New Roman" w:cs="Times New Roman"/>
          <w:bCs/>
        </w:rPr>
        <w:t>Discuss strategies for managing intellectual property (IP) and technology transfer.</w:t>
      </w:r>
    </w:p>
    <w:p w14:paraId="0B24C6DC" w14:textId="77777777" w:rsidR="00760003" w:rsidRPr="00760003" w:rsidRDefault="00760003" w:rsidP="00760003">
      <w:pPr>
        <w:pStyle w:val="ListParagraph"/>
        <w:numPr>
          <w:ilvl w:val="0"/>
          <w:numId w:val="9"/>
        </w:numPr>
        <w:spacing w:line="276" w:lineRule="auto"/>
        <w:ind w:right="-330"/>
        <w:jc w:val="both"/>
        <w:rPr>
          <w:rFonts w:ascii="Times New Roman" w:hAnsi="Times New Roman" w:cs="Times New Roman"/>
          <w:bCs/>
        </w:rPr>
      </w:pPr>
      <w:r w:rsidRPr="00760003">
        <w:rPr>
          <w:rFonts w:ascii="Times New Roman" w:hAnsi="Times New Roman" w:cs="Times New Roman"/>
          <w:bCs/>
        </w:rPr>
        <w:t>Facilitate networking among IIC convenors, investors, and startup mentors.</w:t>
      </w:r>
    </w:p>
    <w:p w14:paraId="1571E734" w14:textId="62258F98" w:rsidR="00760003" w:rsidRPr="00760003" w:rsidRDefault="00760003" w:rsidP="00760003">
      <w:pPr>
        <w:pStyle w:val="ListParagraph"/>
        <w:numPr>
          <w:ilvl w:val="0"/>
          <w:numId w:val="9"/>
        </w:numPr>
        <w:spacing w:line="276" w:lineRule="auto"/>
        <w:ind w:right="-330"/>
        <w:jc w:val="both"/>
        <w:rPr>
          <w:rFonts w:ascii="Times New Roman" w:hAnsi="Times New Roman" w:cs="Times New Roman"/>
          <w:bCs/>
        </w:rPr>
      </w:pPr>
      <w:r w:rsidRPr="00760003">
        <w:rPr>
          <w:rFonts w:ascii="Times New Roman" w:hAnsi="Times New Roman" w:cs="Times New Roman"/>
          <w:bCs/>
        </w:rPr>
        <w:t>Foster innovation through academia-industry collaboration.</w:t>
      </w:r>
    </w:p>
    <w:p w14:paraId="438BFA49" w14:textId="77777777" w:rsidR="00534DC8" w:rsidRDefault="00534DC8" w:rsidP="00534DC8">
      <w:pPr>
        <w:spacing w:line="276" w:lineRule="auto"/>
        <w:ind w:left="-142" w:right="-330"/>
        <w:jc w:val="both"/>
        <w:rPr>
          <w:rFonts w:ascii="Times New Roman" w:hAnsi="Times New Roman" w:cs="Times New Roman"/>
          <w:b/>
        </w:rPr>
      </w:pPr>
    </w:p>
    <w:p w14:paraId="4EC7DF45" w14:textId="3300DF87" w:rsidR="00CB79A2" w:rsidRDefault="00CB79A2" w:rsidP="00534DC8">
      <w:pPr>
        <w:spacing w:line="276" w:lineRule="auto"/>
        <w:ind w:left="-142" w:right="-330"/>
        <w:jc w:val="both"/>
        <w:rPr>
          <w:rFonts w:ascii="Times New Roman" w:hAnsi="Times New Roman" w:cs="Times New Roman"/>
          <w:bCs/>
        </w:rPr>
      </w:pPr>
      <w:r w:rsidRPr="00534DC8">
        <w:rPr>
          <w:rFonts w:ascii="Times New Roman" w:hAnsi="Times New Roman" w:cs="Times New Roman"/>
          <w:b/>
        </w:rPr>
        <w:t>Benefit</w:t>
      </w:r>
      <w:r w:rsidR="00850CFF" w:rsidRPr="00534DC8">
        <w:rPr>
          <w:rFonts w:ascii="Times New Roman" w:hAnsi="Times New Roman" w:cs="Times New Roman"/>
          <w:b/>
        </w:rPr>
        <w:t>s</w:t>
      </w:r>
      <w:r w:rsidRPr="00534DC8">
        <w:rPr>
          <w:rFonts w:ascii="Times New Roman" w:hAnsi="Times New Roman" w:cs="Times New Roman"/>
          <w:bCs/>
        </w:rPr>
        <w:t xml:space="preserve">: </w:t>
      </w:r>
    </w:p>
    <w:p w14:paraId="23067F0B" w14:textId="72B50EAF" w:rsidR="00760003" w:rsidRPr="00760003" w:rsidRDefault="00760003" w:rsidP="00760003">
      <w:pPr>
        <w:pStyle w:val="ListParagraph"/>
        <w:numPr>
          <w:ilvl w:val="0"/>
          <w:numId w:val="8"/>
        </w:numPr>
        <w:spacing w:line="276" w:lineRule="auto"/>
        <w:ind w:right="-330"/>
        <w:jc w:val="both"/>
        <w:rPr>
          <w:rFonts w:ascii="Times New Roman" w:hAnsi="Times New Roman" w:cs="Times New Roman"/>
          <w:bCs/>
        </w:rPr>
      </w:pPr>
      <w:r w:rsidRPr="00760003">
        <w:rPr>
          <w:rFonts w:ascii="Times New Roman" w:hAnsi="Times New Roman" w:cs="Times New Roman"/>
          <w:bCs/>
        </w:rPr>
        <w:t>Participants gained insights into effective IP management and technology transfer strategies.</w:t>
      </w:r>
    </w:p>
    <w:p w14:paraId="1E2E56B5" w14:textId="770ECFF4" w:rsidR="00760003" w:rsidRPr="00760003" w:rsidRDefault="00760003" w:rsidP="00760003">
      <w:pPr>
        <w:pStyle w:val="ListParagraph"/>
        <w:numPr>
          <w:ilvl w:val="0"/>
          <w:numId w:val="8"/>
        </w:numPr>
        <w:spacing w:line="276" w:lineRule="auto"/>
        <w:ind w:right="-330"/>
        <w:jc w:val="both"/>
        <w:rPr>
          <w:rFonts w:ascii="Times New Roman" w:hAnsi="Times New Roman" w:cs="Times New Roman"/>
          <w:bCs/>
        </w:rPr>
      </w:pPr>
      <w:r w:rsidRPr="00760003">
        <w:rPr>
          <w:rFonts w:ascii="Times New Roman" w:hAnsi="Times New Roman" w:cs="Times New Roman"/>
          <w:bCs/>
        </w:rPr>
        <w:t>Expanded professional networks with key stakeholders like IIC convenors, investors, and startup mentors.</w:t>
      </w:r>
    </w:p>
    <w:p w14:paraId="41073ACC" w14:textId="71892E80" w:rsidR="00760003" w:rsidRPr="00760003" w:rsidRDefault="00760003" w:rsidP="00760003">
      <w:pPr>
        <w:pStyle w:val="ListParagraph"/>
        <w:numPr>
          <w:ilvl w:val="0"/>
          <w:numId w:val="8"/>
        </w:numPr>
        <w:spacing w:line="276" w:lineRule="auto"/>
        <w:ind w:right="-330"/>
        <w:jc w:val="both"/>
        <w:rPr>
          <w:rFonts w:ascii="Times New Roman" w:hAnsi="Times New Roman" w:cs="Times New Roman"/>
          <w:bCs/>
        </w:rPr>
      </w:pPr>
      <w:r w:rsidRPr="00760003">
        <w:rPr>
          <w:rFonts w:ascii="Times New Roman" w:hAnsi="Times New Roman" w:cs="Times New Roman"/>
          <w:bCs/>
        </w:rPr>
        <w:t>Participants able to Identify new opportunities for innovation and collaboration between academia and industry.</w:t>
      </w:r>
    </w:p>
    <w:p w14:paraId="616DC481" w14:textId="77777777" w:rsidR="00534DC8" w:rsidRDefault="00534DC8" w:rsidP="00534DC8">
      <w:pPr>
        <w:spacing w:line="276" w:lineRule="auto"/>
        <w:ind w:left="-142" w:right="-330"/>
        <w:jc w:val="both"/>
        <w:rPr>
          <w:rFonts w:ascii="Times New Roman" w:hAnsi="Times New Roman" w:cs="Times New Roman"/>
          <w:b/>
        </w:rPr>
      </w:pPr>
    </w:p>
    <w:p w14:paraId="69F18202" w14:textId="6470C547" w:rsidR="00760003" w:rsidRPr="00760003" w:rsidRDefault="00CB79A2" w:rsidP="00760003">
      <w:pPr>
        <w:spacing w:line="276" w:lineRule="auto"/>
        <w:ind w:left="-142" w:right="-330"/>
        <w:jc w:val="both"/>
        <w:rPr>
          <w:rFonts w:ascii="Times New Roman" w:hAnsi="Times New Roman" w:cs="Times New Roman"/>
          <w:bCs/>
        </w:rPr>
      </w:pPr>
      <w:r w:rsidRPr="00534DC8">
        <w:rPr>
          <w:rFonts w:ascii="Times New Roman" w:hAnsi="Times New Roman" w:cs="Times New Roman"/>
          <w:b/>
        </w:rPr>
        <w:t>Description</w:t>
      </w:r>
      <w:r w:rsidRPr="00534DC8">
        <w:rPr>
          <w:rFonts w:ascii="Times New Roman" w:hAnsi="Times New Roman" w:cs="Times New Roman"/>
          <w:bCs/>
        </w:rPr>
        <w:t>:</w:t>
      </w:r>
      <w:r w:rsidR="00534DC8">
        <w:rPr>
          <w:rFonts w:ascii="Times New Roman" w:hAnsi="Times New Roman" w:cs="Times New Roman"/>
          <w:bCs/>
        </w:rPr>
        <w:t xml:space="preserve"> </w:t>
      </w:r>
      <w:r w:rsidR="00760003" w:rsidRPr="00760003">
        <w:rPr>
          <w:rFonts w:ascii="Times New Roman" w:hAnsi="Times New Roman" w:cs="Times New Roman"/>
          <w:bCs/>
        </w:rPr>
        <w:t xml:space="preserve">On July 15, 2024, Mrs. Sukruta Pethe, President of PTVAIM’s Institution Innovation Council (IIC), attended the "AICTE - IIC Accelerator Meet" organized by the </w:t>
      </w:r>
      <w:proofErr w:type="spellStart"/>
      <w:r w:rsidR="00760003" w:rsidRPr="00760003">
        <w:rPr>
          <w:rFonts w:ascii="Times New Roman" w:hAnsi="Times New Roman" w:cs="Times New Roman"/>
          <w:bCs/>
        </w:rPr>
        <w:t>Indovation</w:t>
      </w:r>
      <w:proofErr w:type="spellEnd"/>
      <w:r w:rsidR="00760003" w:rsidRPr="00760003">
        <w:rPr>
          <w:rFonts w:ascii="Times New Roman" w:hAnsi="Times New Roman" w:cs="Times New Roman"/>
          <w:bCs/>
        </w:rPr>
        <w:t xml:space="preserve"> Centre, Western Region. The event took place at </w:t>
      </w:r>
      <w:proofErr w:type="spellStart"/>
      <w:r w:rsidR="00760003" w:rsidRPr="00760003">
        <w:rPr>
          <w:rFonts w:ascii="Times New Roman" w:hAnsi="Times New Roman" w:cs="Times New Roman"/>
          <w:bCs/>
        </w:rPr>
        <w:t>Bharatiya</w:t>
      </w:r>
      <w:proofErr w:type="spellEnd"/>
      <w:r w:rsidR="00760003" w:rsidRPr="00760003">
        <w:rPr>
          <w:rFonts w:ascii="Times New Roman" w:hAnsi="Times New Roman" w:cs="Times New Roman"/>
          <w:bCs/>
        </w:rPr>
        <w:t xml:space="preserve"> Vidya Bhavan's Sardar Patel Institute of Technology (SPIT) from 2:00 PM to 6:00 PM.</w:t>
      </w:r>
    </w:p>
    <w:p w14:paraId="02667C1E" w14:textId="10E5DE89" w:rsidR="00534DC8" w:rsidRDefault="00534DC8" w:rsidP="00534DC8">
      <w:pPr>
        <w:spacing w:line="276" w:lineRule="auto"/>
        <w:ind w:left="-142" w:right="-330"/>
        <w:jc w:val="both"/>
        <w:rPr>
          <w:rFonts w:ascii="Times New Roman" w:hAnsi="Times New Roman" w:cs="Times New Roman"/>
          <w:b/>
          <w:bCs/>
        </w:rPr>
      </w:pPr>
    </w:p>
    <w:p w14:paraId="7B820D07" w14:textId="77777777" w:rsidR="00760003" w:rsidRPr="00760003" w:rsidRDefault="00760003" w:rsidP="00760003">
      <w:pPr>
        <w:spacing w:line="276" w:lineRule="auto"/>
        <w:ind w:left="-142" w:right="-330"/>
        <w:jc w:val="both"/>
        <w:rPr>
          <w:rFonts w:ascii="Times New Roman" w:hAnsi="Times New Roman" w:cs="Times New Roman"/>
          <w:b/>
        </w:rPr>
      </w:pPr>
      <w:r w:rsidRPr="00760003">
        <w:rPr>
          <w:rFonts w:ascii="Times New Roman" w:hAnsi="Times New Roman" w:cs="Times New Roman"/>
          <w:b/>
          <w:bCs/>
        </w:rPr>
        <w:t>Report on AICTE - IIC Accelerator Meet</w:t>
      </w:r>
    </w:p>
    <w:p w14:paraId="6A049184" w14:textId="5CE7C331" w:rsidR="00760003" w:rsidRPr="00760003" w:rsidRDefault="00760003" w:rsidP="00760003">
      <w:pPr>
        <w:spacing w:line="276" w:lineRule="auto"/>
        <w:ind w:left="-142" w:right="-330"/>
        <w:jc w:val="both"/>
        <w:rPr>
          <w:rFonts w:ascii="Times New Roman" w:hAnsi="Times New Roman" w:cs="Times New Roman"/>
          <w:bCs/>
        </w:rPr>
      </w:pPr>
      <w:r w:rsidRPr="00760003">
        <w:rPr>
          <w:rFonts w:ascii="Times New Roman" w:hAnsi="Times New Roman" w:cs="Times New Roman"/>
          <w:bCs/>
        </w:rPr>
        <w:t xml:space="preserve">On July 15, 2024, Mrs. Sukruta Pethe, President of PTVAIM’s Institution Innovation Council (IIC), attended the "AICTE - IIC Accelerator Meet" organized by the </w:t>
      </w:r>
      <w:proofErr w:type="spellStart"/>
      <w:r w:rsidRPr="00760003">
        <w:rPr>
          <w:rFonts w:ascii="Times New Roman" w:hAnsi="Times New Roman" w:cs="Times New Roman"/>
          <w:bCs/>
        </w:rPr>
        <w:t>Indovation</w:t>
      </w:r>
      <w:proofErr w:type="spellEnd"/>
      <w:r w:rsidRPr="00760003">
        <w:rPr>
          <w:rFonts w:ascii="Times New Roman" w:hAnsi="Times New Roman" w:cs="Times New Roman"/>
          <w:bCs/>
        </w:rPr>
        <w:t xml:space="preserve"> Centre, Western Region. The event took place at </w:t>
      </w:r>
      <w:proofErr w:type="spellStart"/>
      <w:r w:rsidRPr="00760003">
        <w:rPr>
          <w:rFonts w:ascii="Times New Roman" w:hAnsi="Times New Roman" w:cs="Times New Roman"/>
          <w:bCs/>
        </w:rPr>
        <w:t>Bharatiya</w:t>
      </w:r>
      <w:proofErr w:type="spellEnd"/>
      <w:r w:rsidRPr="00760003">
        <w:rPr>
          <w:rFonts w:ascii="Times New Roman" w:hAnsi="Times New Roman" w:cs="Times New Roman"/>
          <w:bCs/>
        </w:rPr>
        <w:t xml:space="preserve"> Vidya Bhavan's Sardar Patel Institute of Technology (SPIT) from 2:00 PM to 6:00 PM.</w:t>
      </w:r>
    </w:p>
    <w:p w14:paraId="1D5747D6" w14:textId="77777777" w:rsidR="00760003" w:rsidRPr="00760003" w:rsidRDefault="00760003" w:rsidP="00760003">
      <w:pPr>
        <w:spacing w:line="276" w:lineRule="auto"/>
        <w:ind w:left="-142" w:right="-330"/>
        <w:jc w:val="both"/>
        <w:rPr>
          <w:rFonts w:ascii="Times New Roman" w:hAnsi="Times New Roman" w:cs="Times New Roman"/>
          <w:bCs/>
        </w:rPr>
      </w:pPr>
      <w:r w:rsidRPr="00760003">
        <w:rPr>
          <w:rFonts w:ascii="Times New Roman" w:hAnsi="Times New Roman" w:cs="Times New Roman"/>
          <w:bCs/>
        </w:rPr>
        <w:t xml:space="preserve">The session brought together a diverse group of stakeholders, including IIC convenors, IP attorneys, investors, CEOs of incubator centres, startup mentors, and representatives from various Institutes Innovation Councils. The primary objective of the meet was to discuss critical aspects of intellectual property (IP) and technology transfer management. </w:t>
      </w:r>
    </w:p>
    <w:p w14:paraId="160EF1E6" w14:textId="2E559A92" w:rsidR="00760003" w:rsidRPr="00760003" w:rsidRDefault="00760003" w:rsidP="00760003">
      <w:pPr>
        <w:spacing w:line="276" w:lineRule="auto"/>
        <w:ind w:left="-142" w:right="-330"/>
        <w:jc w:val="both"/>
        <w:rPr>
          <w:rFonts w:ascii="Times New Roman" w:hAnsi="Times New Roman" w:cs="Times New Roman"/>
          <w:bCs/>
        </w:rPr>
      </w:pPr>
      <w:r w:rsidRPr="00760003">
        <w:rPr>
          <w:rFonts w:ascii="Times New Roman" w:hAnsi="Times New Roman" w:cs="Times New Roman"/>
          <w:bCs/>
        </w:rPr>
        <w:t xml:space="preserve">Throughout the session, participants engaged in in-depth discussions on the challenges and opportunities related to IP management, tech transfer, and commercialization. Experts shared insights on strategies for protecting innovations, navigating the patent landscape, and fostering collaboration between academia and industry. The meet also provided an excellent networking opportunity for attendees to connect with peers and experts in the field, exchange ideas, and explore potential partnerships. </w:t>
      </w:r>
    </w:p>
    <w:p w14:paraId="79BBB75A" w14:textId="4E5B9311" w:rsidR="00760003" w:rsidRDefault="00760003" w:rsidP="00760003">
      <w:pPr>
        <w:spacing w:line="276" w:lineRule="auto"/>
        <w:ind w:left="-142" w:right="-330"/>
        <w:jc w:val="both"/>
        <w:rPr>
          <w:rFonts w:ascii="Times New Roman" w:hAnsi="Times New Roman" w:cs="Times New Roman"/>
          <w:bCs/>
        </w:rPr>
      </w:pPr>
      <w:r w:rsidRPr="00760003">
        <w:rPr>
          <w:rFonts w:ascii="Times New Roman" w:hAnsi="Times New Roman" w:cs="Times New Roman"/>
          <w:bCs/>
        </w:rPr>
        <w:t>Mrs. Pethe's participation in the AICTE - IIC Accelerator Meet underscores PTVAIM’s commitment to fostering innovation and enhancing its capabilities in IP management and technology transfer.</w:t>
      </w:r>
    </w:p>
    <w:p w14:paraId="3F4AAD78" w14:textId="45348578" w:rsidR="00760003" w:rsidRDefault="00760003" w:rsidP="00760003">
      <w:pPr>
        <w:spacing w:line="276" w:lineRule="auto"/>
        <w:ind w:left="-142" w:right="-330"/>
        <w:jc w:val="both"/>
        <w:rPr>
          <w:rFonts w:ascii="Times New Roman" w:hAnsi="Times New Roman" w:cs="Times New Roman"/>
          <w:bCs/>
        </w:rPr>
      </w:pPr>
    </w:p>
    <w:p w14:paraId="6D30222D" w14:textId="0AF12397" w:rsidR="00760003" w:rsidRDefault="00B152CC" w:rsidP="00760003">
      <w:pPr>
        <w:spacing w:line="276" w:lineRule="auto"/>
        <w:ind w:left="-142" w:right="-330"/>
        <w:jc w:val="both"/>
        <w:rPr>
          <w:rFonts w:ascii="Times New Roman" w:hAnsi="Times New Roman" w:cs="Times New Roman"/>
          <w:bCs/>
        </w:rPr>
      </w:pPr>
      <w:r>
        <w:rPr>
          <w:noProof/>
        </w:rPr>
        <w:drawing>
          <wp:anchor distT="0" distB="0" distL="114300" distR="114300" simplePos="0" relativeHeight="251658240" behindDoc="0" locked="0" layoutInCell="1" allowOverlap="1" wp14:anchorId="7FBD5958" wp14:editId="6F86D755">
            <wp:simplePos x="0" y="0"/>
            <wp:positionH relativeFrom="column">
              <wp:posOffset>2675890</wp:posOffset>
            </wp:positionH>
            <wp:positionV relativeFrom="paragraph">
              <wp:posOffset>38735</wp:posOffset>
            </wp:positionV>
            <wp:extent cx="3648075" cy="1767840"/>
            <wp:effectExtent l="0" t="0" r="0" b="0"/>
            <wp:wrapNone/>
            <wp:docPr id="400398748"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398748" name="Picture 1" descr="A close-up of a 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48075" cy="17678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5B3D881" w14:textId="27AE313A" w:rsidR="00922739" w:rsidRPr="00534DC8" w:rsidRDefault="00AA0160" w:rsidP="00760003">
      <w:pPr>
        <w:spacing w:line="276" w:lineRule="auto"/>
        <w:ind w:left="-142" w:right="-330"/>
        <w:jc w:val="both"/>
        <w:rPr>
          <w:rFonts w:ascii="Times New Roman" w:hAnsi="Times New Roman" w:cs="Times New Roman"/>
          <w:bCs/>
        </w:rPr>
      </w:pPr>
      <w:r w:rsidRPr="00534DC8">
        <w:rPr>
          <w:rFonts w:ascii="Times New Roman" w:hAnsi="Times New Roman" w:cs="Times New Roman"/>
          <w:bCs/>
        </w:rPr>
        <w:t>***************************************************************************</w:t>
      </w:r>
      <w:r w:rsidR="00534DC8" w:rsidRPr="00534DC8">
        <w:rPr>
          <w:rFonts w:ascii="Times New Roman" w:hAnsi="Times New Roman" w:cs="Times New Roman"/>
          <w:bCs/>
        </w:rPr>
        <w:t>***********</w:t>
      </w:r>
    </w:p>
    <w:sectPr w:rsidR="00922739" w:rsidRPr="00534DC8">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7B590" w14:textId="77777777" w:rsidR="0013430C" w:rsidRDefault="0013430C" w:rsidP="00F66CD8">
      <w:pPr>
        <w:spacing w:after="0" w:line="240" w:lineRule="auto"/>
      </w:pPr>
      <w:r>
        <w:separator/>
      </w:r>
    </w:p>
  </w:endnote>
  <w:endnote w:type="continuationSeparator" w:id="0">
    <w:p w14:paraId="4C35A920" w14:textId="77777777" w:rsidR="0013430C" w:rsidRDefault="0013430C"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73292" w14:textId="77777777" w:rsidR="0013430C" w:rsidRDefault="0013430C" w:rsidP="00F66CD8">
      <w:pPr>
        <w:spacing w:after="0" w:line="240" w:lineRule="auto"/>
      </w:pPr>
      <w:r>
        <w:separator/>
      </w:r>
    </w:p>
  </w:footnote>
  <w:footnote w:type="continuationSeparator" w:id="0">
    <w:p w14:paraId="0E95A2E7" w14:textId="77777777" w:rsidR="0013430C" w:rsidRDefault="0013430C"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0105"/>
    <w:multiLevelType w:val="hybridMultilevel"/>
    <w:tmpl w:val="A4DACD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BC028B"/>
    <w:multiLevelType w:val="hybridMultilevel"/>
    <w:tmpl w:val="5B5AFE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58057E"/>
    <w:multiLevelType w:val="hybridMultilevel"/>
    <w:tmpl w:val="CCB4A528"/>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3"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C395DAF"/>
    <w:multiLevelType w:val="hybridMultilevel"/>
    <w:tmpl w:val="B4EEA3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8CE7248"/>
    <w:multiLevelType w:val="hybridMultilevel"/>
    <w:tmpl w:val="F738C936"/>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7" w15:restartNumberingAfterBreak="0">
    <w:nsid w:val="79657D79"/>
    <w:multiLevelType w:val="hybridMultilevel"/>
    <w:tmpl w:val="B2B0AC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8"/>
  </w:num>
  <w:num w:numId="2" w16cid:durableId="1542744496">
    <w:abstractNumId w:val="3"/>
  </w:num>
  <w:num w:numId="3" w16cid:durableId="510074295">
    <w:abstractNumId w:val="5"/>
  </w:num>
  <w:num w:numId="4" w16cid:durableId="158624216">
    <w:abstractNumId w:val="4"/>
  </w:num>
  <w:num w:numId="5" w16cid:durableId="280380830">
    <w:abstractNumId w:val="1"/>
  </w:num>
  <w:num w:numId="6" w16cid:durableId="837237286">
    <w:abstractNumId w:val="7"/>
  </w:num>
  <w:num w:numId="7" w16cid:durableId="1731925416">
    <w:abstractNumId w:val="0"/>
  </w:num>
  <w:num w:numId="8" w16cid:durableId="1456172348">
    <w:abstractNumId w:val="6"/>
  </w:num>
  <w:num w:numId="9" w16cid:durableId="17892724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21BA3"/>
    <w:rsid w:val="00042270"/>
    <w:rsid w:val="00063D44"/>
    <w:rsid w:val="00097632"/>
    <w:rsid w:val="000C26FC"/>
    <w:rsid w:val="000D57D0"/>
    <w:rsid w:val="000D79A3"/>
    <w:rsid w:val="000E098C"/>
    <w:rsid w:val="000E15F2"/>
    <w:rsid w:val="000F0E4A"/>
    <w:rsid w:val="0012378A"/>
    <w:rsid w:val="001247C7"/>
    <w:rsid w:val="0013430C"/>
    <w:rsid w:val="00140484"/>
    <w:rsid w:val="0014049D"/>
    <w:rsid w:val="001412DF"/>
    <w:rsid w:val="00165540"/>
    <w:rsid w:val="002310CF"/>
    <w:rsid w:val="00241D30"/>
    <w:rsid w:val="002642C4"/>
    <w:rsid w:val="00265330"/>
    <w:rsid w:val="002A2A57"/>
    <w:rsid w:val="002D7C51"/>
    <w:rsid w:val="002E1235"/>
    <w:rsid w:val="0030116D"/>
    <w:rsid w:val="003078A9"/>
    <w:rsid w:val="0034620C"/>
    <w:rsid w:val="00360C38"/>
    <w:rsid w:val="00395196"/>
    <w:rsid w:val="003B788D"/>
    <w:rsid w:val="003C0F28"/>
    <w:rsid w:val="003C1C0C"/>
    <w:rsid w:val="003E4C9F"/>
    <w:rsid w:val="00481C0F"/>
    <w:rsid w:val="004C675E"/>
    <w:rsid w:val="004D2977"/>
    <w:rsid w:val="004D4C69"/>
    <w:rsid w:val="00534DC8"/>
    <w:rsid w:val="0055524C"/>
    <w:rsid w:val="0059598D"/>
    <w:rsid w:val="00611EF5"/>
    <w:rsid w:val="00624A07"/>
    <w:rsid w:val="00626C7D"/>
    <w:rsid w:val="00641D45"/>
    <w:rsid w:val="006B164A"/>
    <w:rsid w:val="006C6D57"/>
    <w:rsid w:val="006E10FA"/>
    <w:rsid w:val="006F5451"/>
    <w:rsid w:val="0070560F"/>
    <w:rsid w:val="00717F72"/>
    <w:rsid w:val="007379DB"/>
    <w:rsid w:val="00760003"/>
    <w:rsid w:val="007B61EA"/>
    <w:rsid w:val="007B7328"/>
    <w:rsid w:val="007D7ADA"/>
    <w:rsid w:val="00850CFF"/>
    <w:rsid w:val="0087762C"/>
    <w:rsid w:val="00922739"/>
    <w:rsid w:val="0098598A"/>
    <w:rsid w:val="009B3BF0"/>
    <w:rsid w:val="009F0E62"/>
    <w:rsid w:val="00A52140"/>
    <w:rsid w:val="00A602C4"/>
    <w:rsid w:val="00A650E9"/>
    <w:rsid w:val="00A7029A"/>
    <w:rsid w:val="00AA0160"/>
    <w:rsid w:val="00AA5AEF"/>
    <w:rsid w:val="00AB235E"/>
    <w:rsid w:val="00B152CC"/>
    <w:rsid w:val="00B22D50"/>
    <w:rsid w:val="00B43CA6"/>
    <w:rsid w:val="00BB0663"/>
    <w:rsid w:val="00BC16A2"/>
    <w:rsid w:val="00BE1A4A"/>
    <w:rsid w:val="00C25A8F"/>
    <w:rsid w:val="00C413EB"/>
    <w:rsid w:val="00C44D75"/>
    <w:rsid w:val="00C70CB8"/>
    <w:rsid w:val="00C94C58"/>
    <w:rsid w:val="00C97D8F"/>
    <w:rsid w:val="00CB79A2"/>
    <w:rsid w:val="00CE5CCB"/>
    <w:rsid w:val="00D06587"/>
    <w:rsid w:val="00D069FD"/>
    <w:rsid w:val="00D13D4C"/>
    <w:rsid w:val="00D45AB0"/>
    <w:rsid w:val="00D60968"/>
    <w:rsid w:val="00D714EF"/>
    <w:rsid w:val="00D734F9"/>
    <w:rsid w:val="00DC4674"/>
    <w:rsid w:val="00E010DA"/>
    <w:rsid w:val="00E328C2"/>
    <w:rsid w:val="00E703A7"/>
    <w:rsid w:val="00E7254A"/>
    <w:rsid w:val="00E746F9"/>
    <w:rsid w:val="00E82857"/>
    <w:rsid w:val="00E8358C"/>
    <w:rsid w:val="00E87A63"/>
    <w:rsid w:val="00EA7EB9"/>
    <w:rsid w:val="00F1117C"/>
    <w:rsid w:val="00F34AFF"/>
    <w:rsid w:val="00F66CD8"/>
    <w:rsid w:val="00F70CBA"/>
    <w:rsid w:val="00F915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5300">
      <w:bodyDiv w:val="1"/>
      <w:marLeft w:val="0"/>
      <w:marRight w:val="0"/>
      <w:marTop w:val="0"/>
      <w:marBottom w:val="0"/>
      <w:divBdr>
        <w:top w:val="none" w:sz="0" w:space="0" w:color="auto"/>
        <w:left w:val="none" w:sz="0" w:space="0" w:color="auto"/>
        <w:bottom w:val="none" w:sz="0" w:space="0" w:color="auto"/>
        <w:right w:val="none" w:sz="0" w:space="0" w:color="auto"/>
      </w:divBdr>
    </w:div>
    <w:div w:id="32318138">
      <w:bodyDiv w:val="1"/>
      <w:marLeft w:val="0"/>
      <w:marRight w:val="0"/>
      <w:marTop w:val="0"/>
      <w:marBottom w:val="0"/>
      <w:divBdr>
        <w:top w:val="none" w:sz="0" w:space="0" w:color="auto"/>
        <w:left w:val="none" w:sz="0" w:space="0" w:color="auto"/>
        <w:bottom w:val="none" w:sz="0" w:space="0" w:color="auto"/>
        <w:right w:val="none" w:sz="0" w:space="0" w:color="auto"/>
      </w:divBdr>
    </w:div>
    <w:div w:id="35200050">
      <w:bodyDiv w:val="1"/>
      <w:marLeft w:val="0"/>
      <w:marRight w:val="0"/>
      <w:marTop w:val="0"/>
      <w:marBottom w:val="0"/>
      <w:divBdr>
        <w:top w:val="none" w:sz="0" w:space="0" w:color="auto"/>
        <w:left w:val="none" w:sz="0" w:space="0" w:color="auto"/>
        <w:bottom w:val="none" w:sz="0" w:space="0" w:color="auto"/>
        <w:right w:val="none" w:sz="0" w:space="0" w:color="auto"/>
      </w:divBdr>
    </w:div>
    <w:div w:id="175584322">
      <w:bodyDiv w:val="1"/>
      <w:marLeft w:val="0"/>
      <w:marRight w:val="0"/>
      <w:marTop w:val="0"/>
      <w:marBottom w:val="0"/>
      <w:divBdr>
        <w:top w:val="none" w:sz="0" w:space="0" w:color="auto"/>
        <w:left w:val="none" w:sz="0" w:space="0" w:color="auto"/>
        <w:bottom w:val="none" w:sz="0" w:space="0" w:color="auto"/>
        <w:right w:val="none" w:sz="0" w:space="0" w:color="auto"/>
      </w:divBdr>
    </w:div>
    <w:div w:id="240453531">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52997793">
      <w:bodyDiv w:val="1"/>
      <w:marLeft w:val="0"/>
      <w:marRight w:val="0"/>
      <w:marTop w:val="0"/>
      <w:marBottom w:val="0"/>
      <w:divBdr>
        <w:top w:val="none" w:sz="0" w:space="0" w:color="auto"/>
        <w:left w:val="none" w:sz="0" w:space="0" w:color="auto"/>
        <w:bottom w:val="none" w:sz="0" w:space="0" w:color="auto"/>
        <w:right w:val="none" w:sz="0" w:space="0" w:color="auto"/>
      </w:divBdr>
    </w:div>
    <w:div w:id="435294084">
      <w:bodyDiv w:val="1"/>
      <w:marLeft w:val="0"/>
      <w:marRight w:val="0"/>
      <w:marTop w:val="0"/>
      <w:marBottom w:val="0"/>
      <w:divBdr>
        <w:top w:val="none" w:sz="0" w:space="0" w:color="auto"/>
        <w:left w:val="none" w:sz="0" w:space="0" w:color="auto"/>
        <w:bottom w:val="none" w:sz="0" w:space="0" w:color="auto"/>
        <w:right w:val="none" w:sz="0" w:space="0" w:color="auto"/>
      </w:divBdr>
    </w:div>
    <w:div w:id="507791553">
      <w:bodyDiv w:val="1"/>
      <w:marLeft w:val="0"/>
      <w:marRight w:val="0"/>
      <w:marTop w:val="0"/>
      <w:marBottom w:val="0"/>
      <w:divBdr>
        <w:top w:val="none" w:sz="0" w:space="0" w:color="auto"/>
        <w:left w:val="none" w:sz="0" w:space="0" w:color="auto"/>
        <w:bottom w:val="none" w:sz="0" w:space="0" w:color="auto"/>
        <w:right w:val="none" w:sz="0" w:space="0" w:color="auto"/>
      </w:divBdr>
    </w:div>
    <w:div w:id="536353021">
      <w:bodyDiv w:val="1"/>
      <w:marLeft w:val="0"/>
      <w:marRight w:val="0"/>
      <w:marTop w:val="0"/>
      <w:marBottom w:val="0"/>
      <w:divBdr>
        <w:top w:val="none" w:sz="0" w:space="0" w:color="auto"/>
        <w:left w:val="none" w:sz="0" w:space="0" w:color="auto"/>
        <w:bottom w:val="none" w:sz="0" w:space="0" w:color="auto"/>
        <w:right w:val="none" w:sz="0" w:space="0" w:color="auto"/>
      </w:divBdr>
    </w:div>
    <w:div w:id="772090991">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87688462">
      <w:bodyDiv w:val="1"/>
      <w:marLeft w:val="0"/>
      <w:marRight w:val="0"/>
      <w:marTop w:val="0"/>
      <w:marBottom w:val="0"/>
      <w:divBdr>
        <w:top w:val="none" w:sz="0" w:space="0" w:color="auto"/>
        <w:left w:val="none" w:sz="0" w:space="0" w:color="auto"/>
        <w:bottom w:val="none" w:sz="0" w:space="0" w:color="auto"/>
        <w:right w:val="none" w:sz="0" w:space="0" w:color="auto"/>
      </w:divBdr>
    </w:div>
    <w:div w:id="101122335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0763222">
      <w:bodyDiv w:val="1"/>
      <w:marLeft w:val="0"/>
      <w:marRight w:val="0"/>
      <w:marTop w:val="0"/>
      <w:marBottom w:val="0"/>
      <w:divBdr>
        <w:top w:val="none" w:sz="0" w:space="0" w:color="auto"/>
        <w:left w:val="none" w:sz="0" w:space="0" w:color="auto"/>
        <w:bottom w:val="none" w:sz="0" w:space="0" w:color="auto"/>
        <w:right w:val="none" w:sz="0" w:space="0" w:color="auto"/>
      </w:divBdr>
    </w:div>
    <w:div w:id="1377579556">
      <w:bodyDiv w:val="1"/>
      <w:marLeft w:val="0"/>
      <w:marRight w:val="0"/>
      <w:marTop w:val="0"/>
      <w:marBottom w:val="0"/>
      <w:divBdr>
        <w:top w:val="none" w:sz="0" w:space="0" w:color="auto"/>
        <w:left w:val="none" w:sz="0" w:space="0" w:color="auto"/>
        <w:bottom w:val="none" w:sz="0" w:space="0" w:color="auto"/>
        <w:right w:val="none" w:sz="0" w:space="0" w:color="auto"/>
      </w:divBdr>
    </w:div>
    <w:div w:id="1561863566">
      <w:bodyDiv w:val="1"/>
      <w:marLeft w:val="0"/>
      <w:marRight w:val="0"/>
      <w:marTop w:val="0"/>
      <w:marBottom w:val="0"/>
      <w:divBdr>
        <w:top w:val="none" w:sz="0" w:space="0" w:color="auto"/>
        <w:left w:val="none" w:sz="0" w:space="0" w:color="auto"/>
        <w:bottom w:val="none" w:sz="0" w:space="0" w:color="auto"/>
        <w:right w:val="none" w:sz="0" w:space="0" w:color="auto"/>
      </w:divBdr>
    </w:div>
    <w:div w:id="1605184708">
      <w:bodyDiv w:val="1"/>
      <w:marLeft w:val="0"/>
      <w:marRight w:val="0"/>
      <w:marTop w:val="0"/>
      <w:marBottom w:val="0"/>
      <w:divBdr>
        <w:top w:val="none" w:sz="0" w:space="0" w:color="auto"/>
        <w:left w:val="none" w:sz="0" w:space="0" w:color="auto"/>
        <w:bottom w:val="none" w:sz="0" w:space="0" w:color="auto"/>
        <w:right w:val="none" w:sz="0" w:space="0" w:color="auto"/>
      </w:divBdr>
    </w:div>
    <w:div w:id="163213186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781290797">
      <w:bodyDiv w:val="1"/>
      <w:marLeft w:val="0"/>
      <w:marRight w:val="0"/>
      <w:marTop w:val="0"/>
      <w:marBottom w:val="0"/>
      <w:divBdr>
        <w:top w:val="none" w:sz="0" w:space="0" w:color="auto"/>
        <w:left w:val="none" w:sz="0" w:space="0" w:color="auto"/>
        <w:bottom w:val="none" w:sz="0" w:space="0" w:color="auto"/>
        <w:right w:val="none" w:sz="0" w:space="0" w:color="auto"/>
      </w:divBdr>
    </w:div>
    <w:div w:id="1800109461">
      <w:bodyDiv w:val="1"/>
      <w:marLeft w:val="0"/>
      <w:marRight w:val="0"/>
      <w:marTop w:val="0"/>
      <w:marBottom w:val="0"/>
      <w:divBdr>
        <w:top w:val="none" w:sz="0" w:space="0" w:color="auto"/>
        <w:left w:val="none" w:sz="0" w:space="0" w:color="auto"/>
        <w:bottom w:val="none" w:sz="0" w:space="0" w:color="auto"/>
        <w:right w:val="none" w:sz="0" w:space="0" w:color="auto"/>
      </w:divBdr>
    </w:div>
    <w:div w:id="1871601282">
      <w:bodyDiv w:val="1"/>
      <w:marLeft w:val="0"/>
      <w:marRight w:val="0"/>
      <w:marTop w:val="0"/>
      <w:marBottom w:val="0"/>
      <w:divBdr>
        <w:top w:val="none" w:sz="0" w:space="0" w:color="auto"/>
        <w:left w:val="none" w:sz="0" w:space="0" w:color="auto"/>
        <w:bottom w:val="none" w:sz="0" w:space="0" w:color="auto"/>
        <w:right w:val="none" w:sz="0" w:space="0" w:color="auto"/>
      </w:divBdr>
    </w:div>
    <w:div w:id="1978877493">
      <w:bodyDiv w:val="1"/>
      <w:marLeft w:val="0"/>
      <w:marRight w:val="0"/>
      <w:marTop w:val="0"/>
      <w:marBottom w:val="0"/>
      <w:divBdr>
        <w:top w:val="none" w:sz="0" w:space="0" w:color="auto"/>
        <w:left w:val="none" w:sz="0" w:space="0" w:color="auto"/>
        <w:bottom w:val="none" w:sz="0" w:space="0" w:color="auto"/>
        <w:right w:val="none" w:sz="0" w:space="0" w:color="auto"/>
      </w:divBdr>
    </w:div>
    <w:div w:id="198576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3121</TotalTime>
  <Pages>1</Pages>
  <Words>357</Words>
  <Characters>2040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35</cp:revision>
  <cp:lastPrinted>2025-01-13T07:11:00Z</cp:lastPrinted>
  <dcterms:created xsi:type="dcterms:W3CDTF">2021-11-16T06:31:00Z</dcterms:created>
  <dcterms:modified xsi:type="dcterms:W3CDTF">2025-01-13T07:11:00Z</dcterms:modified>
</cp:coreProperties>
</file>