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4841B" w14:textId="77777777" w:rsidR="0074543E" w:rsidRPr="00AF7624" w:rsidRDefault="0074543E" w:rsidP="00AF7624">
      <w:pPr>
        <w:spacing w:line="276" w:lineRule="auto"/>
        <w:ind w:left="-284" w:right="-46"/>
        <w:jc w:val="both"/>
        <w:rPr>
          <w:rFonts w:ascii="Times New Roman" w:hAnsi="Times New Roman" w:cs="Times New Roman"/>
          <w:b/>
          <w:sz w:val="28"/>
          <w:szCs w:val="28"/>
        </w:rPr>
      </w:pPr>
      <w:bookmarkStart w:id="0" w:name="_Hlk156224076"/>
      <w:r w:rsidRPr="00AF7624">
        <w:rPr>
          <w:rFonts w:ascii="Times New Roman" w:hAnsi="Times New Roman" w:cs="Times New Roman"/>
          <w:b/>
          <w:sz w:val="28"/>
          <w:szCs w:val="28"/>
        </w:rPr>
        <w:t xml:space="preserve">EDC cafe </w:t>
      </w:r>
    </w:p>
    <w:bookmarkEnd w:id="0"/>
    <w:p w14:paraId="5D6E117C" w14:textId="77777777" w:rsidR="00AF7624" w:rsidRPr="00AF7624" w:rsidRDefault="00AF7624" w:rsidP="00AF7624">
      <w:pPr>
        <w:pStyle w:val="ListParagraph"/>
        <w:spacing w:line="276" w:lineRule="auto"/>
        <w:ind w:left="-284" w:right="-46"/>
        <w:jc w:val="both"/>
        <w:rPr>
          <w:rFonts w:ascii="Times New Roman" w:hAnsi="Times New Roman" w:cs="Times New Roman"/>
          <w:b/>
          <w:sz w:val="24"/>
          <w:szCs w:val="24"/>
        </w:rPr>
      </w:pPr>
      <w:r w:rsidRPr="00AF7624">
        <w:rPr>
          <w:rFonts w:ascii="Times New Roman" w:hAnsi="Times New Roman" w:cs="Times New Roman"/>
          <w:b/>
          <w:sz w:val="24"/>
          <w:szCs w:val="24"/>
        </w:rPr>
        <w:t>Objectives:</w:t>
      </w:r>
    </w:p>
    <w:p w14:paraId="62A1A866" w14:textId="246DFF25" w:rsidR="00AF7624" w:rsidRPr="00AF7624" w:rsidRDefault="00AF7624" w:rsidP="00AF7624">
      <w:pPr>
        <w:pStyle w:val="ListParagraph"/>
        <w:spacing w:line="276" w:lineRule="auto"/>
        <w:ind w:left="-284" w:right="-46"/>
        <w:jc w:val="both"/>
        <w:rPr>
          <w:rFonts w:ascii="Times New Roman" w:hAnsi="Times New Roman" w:cs="Times New Roman"/>
          <w:bCs/>
          <w:sz w:val="24"/>
          <w:szCs w:val="24"/>
        </w:rPr>
      </w:pPr>
    </w:p>
    <w:p w14:paraId="6EC62F89" w14:textId="77777777" w:rsidR="00AF7624" w:rsidRPr="00AF7624" w:rsidRDefault="00AF7624" w:rsidP="00AF7624">
      <w:pPr>
        <w:pStyle w:val="ListParagraph"/>
        <w:numPr>
          <w:ilvl w:val="0"/>
          <w:numId w:val="4"/>
        </w:numPr>
        <w:spacing w:line="276" w:lineRule="auto"/>
        <w:ind w:right="-46"/>
        <w:jc w:val="both"/>
        <w:rPr>
          <w:rFonts w:ascii="Times New Roman" w:hAnsi="Times New Roman" w:cs="Times New Roman"/>
          <w:bCs/>
          <w:sz w:val="24"/>
          <w:szCs w:val="24"/>
        </w:rPr>
      </w:pPr>
      <w:r w:rsidRPr="00AF7624">
        <w:rPr>
          <w:rFonts w:ascii="Times New Roman" w:hAnsi="Times New Roman" w:cs="Times New Roman"/>
          <w:bCs/>
          <w:sz w:val="24"/>
          <w:szCs w:val="24"/>
        </w:rPr>
        <w:t>Encourage students to develop entrepreneurial skills through hands-on selling experience.</w:t>
      </w:r>
    </w:p>
    <w:p w14:paraId="441A9CD8" w14:textId="77777777" w:rsidR="00AF7624" w:rsidRPr="00AF7624" w:rsidRDefault="00AF7624" w:rsidP="00AF7624">
      <w:pPr>
        <w:pStyle w:val="ListParagraph"/>
        <w:numPr>
          <w:ilvl w:val="0"/>
          <w:numId w:val="4"/>
        </w:numPr>
        <w:spacing w:line="276" w:lineRule="auto"/>
        <w:ind w:right="-46"/>
        <w:jc w:val="both"/>
        <w:rPr>
          <w:rFonts w:ascii="Times New Roman" w:hAnsi="Times New Roman" w:cs="Times New Roman"/>
          <w:bCs/>
          <w:sz w:val="24"/>
          <w:szCs w:val="24"/>
        </w:rPr>
      </w:pPr>
      <w:r w:rsidRPr="00AF7624">
        <w:rPr>
          <w:rFonts w:ascii="Times New Roman" w:hAnsi="Times New Roman" w:cs="Times New Roman"/>
          <w:bCs/>
          <w:sz w:val="24"/>
          <w:szCs w:val="24"/>
        </w:rPr>
        <w:t>Provide a platform for students to showcase their products and creativity.</w:t>
      </w:r>
    </w:p>
    <w:p w14:paraId="2D739F89" w14:textId="2F777F56" w:rsidR="00AF7624" w:rsidRDefault="00AF7624" w:rsidP="00AF7624">
      <w:pPr>
        <w:pStyle w:val="ListParagraph"/>
        <w:numPr>
          <w:ilvl w:val="0"/>
          <w:numId w:val="4"/>
        </w:numPr>
        <w:spacing w:line="276" w:lineRule="auto"/>
        <w:ind w:right="-46"/>
        <w:jc w:val="both"/>
        <w:rPr>
          <w:rFonts w:ascii="Times New Roman" w:hAnsi="Times New Roman" w:cs="Times New Roman"/>
          <w:bCs/>
          <w:sz w:val="24"/>
          <w:szCs w:val="24"/>
        </w:rPr>
      </w:pPr>
      <w:r w:rsidRPr="00AF7624">
        <w:rPr>
          <w:rFonts w:ascii="Times New Roman" w:hAnsi="Times New Roman" w:cs="Times New Roman"/>
          <w:bCs/>
          <w:sz w:val="24"/>
          <w:szCs w:val="24"/>
        </w:rPr>
        <w:t>Promote a culture of innovation and entrepreneurship within the college community.</w:t>
      </w:r>
    </w:p>
    <w:p w14:paraId="085461CB" w14:textId="77777777" w:rsidR="00AF7624" w:rsidRDefault="00AF7624" w:rsidP="00AF7624">
      <w:pPr>
        <w:spacing w:line="276" w:lineRule="auto"/>
        <w:ind w:right="-46"/>
        <w:jc w:val="both"/>
        <w:rPr>
          <w:rFonts w:ascii="Times New Roman" w:hAnsi="Times New Roman" w:cs="Times New Roman"/>
          <w:bCs/>
          <w:sz w:val="24"/>
          <w:szCs w:val="24"/>
        </w:rPr>
      </w:pPr>
    </w:p>
    <w:p w14:paraId="12C42493" w14:textId="0BE3C0A4" w:rsidR="00AF7624" w:rsidRPr="00AF7624" w:rsidRDefault="00AF7624" w:rsidP="00AF7624">
      <w:pPr>
        <w:spacing w:line="276" w:lineRule="auto"/>
        <w:ind w:left="-284" w:right="-46"/>
        <w:jc w:val="both"/>
        <w:rPr>
          <w:rFonts w:ascii="Times New Roman" w:hAnsi="Times New Roman" w:cs="Times New Roman"/>
          <w:b/>
          <w:sz w:val="24"/>
          <w:szCs w:val="24"/>
        </w:rPr>
      </w:pPr>
      <w:r w:rsidRPr="00AF7624">
        <w:rPr>
          <w:rFonts w:ascii="Times New Roman" w:hAnsi="Times New Roman" w:cs="Times New Roman"/>
          <w:b/>
          <w:sz w:val="24"/>
          <w:szCs w:val="24"/>
        </w:rPr>
        <w:t>Benefits</w:t>
      </w:r>
      <w:r>
        <w:rPr>
          <w:rFonts w:ascii="Times New Roman" w:hAnsi="Times New Roman" w:cs="Times New Roman"/>
          <w:b/>
          <w:sz w:val="24"/>
          <w:szCs w:val="24"/>
        </w:rPr>
        <w:t>:</w:t>
      </w:r>
    </w:p>
    <w:p w14:paraId="47BC0B35" w14:textId="77777777" w:rsidR="00AF7624" w:rsidRPr="00AF7624" w:rsidRDefault="00AF7624" w:rsidP="00AF7624">
      <w:pPr>
        <w:pStyle w:val="ListParagraph"/>
        <w:numPr>
          <w:ilvl w:val="0"/>
          <w:numId w:val="5"/>
        </w:numPr>
        <w:spacing w:line="276" w:lineRule="auto"/>
        <w:ind w:right="-46"/>
        <w:jc w:val="both"/>
        <w:rPr>
          <w:rFonts w:ascii="Times New Roman" w:hAnsi="Times New Roman" w:cs="Times New Roman"/>
          <w:bCs/>
          <w:sz w:val="24"/>
          <w:szCs w:val="24"/>
        </w:rPr>
      </w:pPr>
      <w:r w:rsidRPr="00AF7624">
        <w:rPr>
          <w:rFonts w:ascii="Times New Roman" w:hAnsi="Times New Roman" w:cs="Times New Roman"/>
          <w:bCs/>
          <w:sz w:val="24"/>
          <w:szCs w:val="24"/>
        </w:rPr>
        <w:t>Gain practical experience in marketing, sales, and customer interaction.</w:t>
      </w:r>
    </w:p>
    <w:p w14:paraId="1406D230" w14:textId="77777777" w:rsidR="00AF7624" w:rsidRPr="00AF7624" w:rsidRDefault="00AF7624" w:rsidP="00AF7624">
      <w:pPr>
        <w:pStyle w:val="ListParagraph"/>
        <w:numPr>
          <w:ilvl w:val="0"/>
          <w:numId w:val="5"/>
        </w:numPr>
        <w:spacing w:line="276" w:lineRule="auto"/>
        <w:ind w:right="-46"/>
        <w:jc w:val="both"/>
        <w:rPr>
          <w:rFonts w:ascii="Times New Roman" w:hAnsi="Times New Roman" w:cs="Times New Roman"/>
          <w:bCs/>
          <w:sz w:val="24"/>
          <w:szCs w:val="24"/>
        </w:rPr>
      </w:pPr>
      <w:r w:rsidRPr="00AF7624">
        <w:rPr>
          <w:rFonts w:ascii="Times New Roman" w:hAnsi="Times New Roman" w:cs="Times New Roman"/>
          <w:bCs/>
          <w:sz w:val="24"/>
          <w:szCs w:val="24"/>
        </w:rPr>
        <w:t>Develop business acumen by managing real-world product stalls.</w:t>
      </w:r>
    </w:p>
    <w:p w14:paraId="21BFD48E" w14:textId="64BA3E6C" w:rsidR="003C0F28" w:rsidRDefault="00AF7624" w:rsidP="00AF7624">
      <w:pPr>
        <w:pStyle w:val="ListParagraph"/>
        <w:numPr>
          <w:ilvl w:val="0"/>
          <w:numId w:val="5"/>
        </w:numPr>
        <w:spacing w:line="276" w:lineRule="auto"/>
        <w:ind w:right="-46"/>
        <w:jc w:val="both"/>
        <w:rPr>
          <w:rFonts w:ascii="Times New Roman" w:hAnsi="Times New Roman" w:cs="Times New Roman"/>
          <w:bCs/>
          <w:sz w:val="24"/>
          <w:szCs w:val="24"/>
        </w:rPr>
      </w:pPr>
      <w:r w:rsidRPr="00AF7624">
        <w:rPr>
          <w:rFonts w:ascii="Times New Roman" w:hAnsi="Times New Roman" w:cs="Times New Roman"/>
          <w:bCs/>
          <w:sz w:val="24"/>
          <w:szCs w:val="24"/>
        </w:rPr>
        <w:t>Network with peers and mentors, fostering collaboration and future opportunities.</w:t>
      </w:r>
    </w:p>
    <w:p w14:paraId="20300E96" w14:textId="77777777" w:rsidR="00AF7624" w:rsidRPr="00AF7624" w:rsidRDefault="00AF7624" w:rsidP="00AF7624">
      <w:pPr>
        <w:spacing w:line="276" w:lineRule="auto"/>
        <w:ind w:right="-46"/>
        <w:jc w:val="both"/>
        <w:rPr>
          <w:rFonts w:ascii="Times New Roman" w:hAnsi="Times New Roman" w:cs="Times New Roman"/>
          <w:bCs/>
          <w:sz w:val="24"/>
          <w:szCs w:val="24"/>
        </w:rPr>
      </w:pPr>
    </w:p>
    <w:p w14:paraId="5FF2F964" w14:textId="656B61EE" w:rsidR="00F66CD8" w:rsidRPr="00AF7624" w:rsidRDefault="00CB79A2" w:rsidP="00AF7624">
      <w:pPr>
        <w:spacing w:line="276" w:lineRule="auto"/>
        <w:ind w:left="-284" w:right="-46"/>
        <w:jc w:val="both"/>
        <w:rPr>
          <w:rFonts w:ascii="Times New Roman" w:hAnsi="Times New Roman" w:cs="Times New Roman"/>
          <w:bCs/>
          <w:sz w:val="24"/>
          <w:szCs w:val="24"/>
        </w:rPr>
      </w:pPr>
      <w:bookmarkStart w:id="1" w:name="_Hlk156224636"/>
      <w:r w:rsidRPr="00AF7624">
        <w:rPr>
          <w:rFonts w:ascii="Times New Roman" w:hAnsi="Times New Roman" w:cs="Times New Roman"/>
          <w:b/>
          <w:sz w:val="24"/>
          <w:szCs w:val="24"/>
        </w:rPr>
        <w:t>Description</w:t>
      </w:r>
      <w:bookmarkEnd w:id="1"/>
      <w:r w:rsidRPr="00AF7624">
        <w:rPr>
          <w:rFonts w:ascii="Times New Roman" w:hAnsi="Times New Roman" w:cs="Times New Roman"/>
          <w:b/>
          <w:sz w:val="24"/>
          <w:szCs w:val="24"/>
        </w:rPr>
        <w:t xml:space="preserve">: </w:t>
      </w:r>
      <w:r w:rsidR="00AF7624" w:rsidRPr="00AF7624">
        <w:rPr>
          <w:rFonts w:ascii="Times New Roman" w:hAnsi="Times New Roman" w:cs="Times New Roman"/>
          <w:bCs/>
          <w:sz w:val="24"/>
          <w:szCs w:val="24"/>
        </w:rPr>
        <w:t>The EDC Cafe, an activity that is part of the Entrepreneurship Development Cell, gives students the opportunity to sell their products every Monday. This academic year, starting from Monday, 29th July 2024, students sold various products related to the upcoming festival season. These stalls were utilized on 29th July 2024, 5th August 2024, and 12th August 2024. The data of the students who participated on these days is kept in the college library.</w:t>
      </w:r>
    </w:p>
    <w:p w14:paraId="490917A3" w14:textId="77777777" w:rsidR="00AF7624" w:rsidRDefault="00AF7624" w:rsidP="00AF7624">
      <w:pPr>
        <w:spacing w:line="276" w:lineRule="auto"/>
        <w:ind w:left="-284" w:right="-46"/>
        <w:jc w:val="both"/>
        <w:rPr>
          <w:rFonts w:ascii="Times New Roman" w:hAnsi="Times New Roman" w:cs="Times New Roman"/>
          <w:b/>
          <w:sz w:val="24"/>
          <w:szCs w:val="24"/>
        </w:rPr>
      </w:pPr>
    </w:p>
    <w:p w14:paraId="769B8059" w14:textId="1214F509" w:rsidR="0074543E" w:rsidRPr="00AF7624" w:rsidRDefault="00D503A7" w:rsidP="00AF7624">
      <w:pPr>
        <w:spacing w:line="276" w:lineRule="auto"/>
        <w:ind w:left="-284" w:right="-46"/>
        <w:jc w:val="both"/>
        <w:rPr>
          <w:rFonts w:ascii="Times New Roman" w:hAnsi="Times New Roman" w:cs="Times New Roman"/>
          <w:b/>
          <w:sz w:val="28"/>
          <w:szCs w:val="28"/>
        </w:rPr>
      </w:pPr>
      <w:r w:rsidRPr="00AF7624">
        <w:rPr>
          <w:rFonts w:ascii="Times New Roman" w:hAnsi="Times New Roman" w:cs="Times New Roman"/>
          <w:b/>
          <w:sz w:val="24"/>
          <w:szCs w:val="24"/>
        </w:rPr>
        <w:t xml:space="preserve">Report on </w:t>
      </w:r>
      <w:r w:rsidR="0074543E" w:rsidRPr="00AF7624">
        <w:rPr>
          <w:rFonts w:ascii="Times New Roman" w:hAnsi="Times New Roman" w:cs="Times New Roman"/>
          <w:b/>
          <w:sz w:val="28"/>
          <w:szCs w:val="28"/>
        </w:rPr>
        <w:t xml:space="preserve">EDC cafe </w:t>
      </w:r>
    </w:p>
    <w:p w14:paraId="406F56B8" w14:textId="12EF87E0" w:rsidR="00AF7624" w:rsidRPr="00AF7624" w:rsidRDefault="00AF7624" w:rsidP="00AF7624">
      <w:pPr>
        <w:spacing w:line="276" w:lineRule="auto"/>
        <w:ind w:left="-284" w:right="-46"/>
        <w:jc w:val="both"/>
        <w:rPr>
          <w:rFonts w:ascii="Times New Roman" w:hAnsi="Times New Roman" w:cs="Times New Roman"/>
          <w:bCs/>
        </w:rPr>
      </w:pPr>
      <w:r w:rsidRPr="00AF7624">
        <w:rPr>
          <w:rFonts w:ascii="Times New Roman" w:hAnsi="Times New Roman" w:cs="Times New Roman"/>
          <w:bCs/>
        </w:rPr>
        <w:t>The EDC Cafe, an initiative of the Entrepreneurship Development Cell, provides a platform for students to showcase and sell their products every Monday. This activity aims to foster entrepreneurial skills among students by allowing them to experience real-world business operations. The current academic year's EDC Cafe began on Monday, 29th July 2024, and has seen active participation from students.</w:t>
      </w:r>
    </w:p>
    <w:p w14:paraId="0A5EAF42" w14:textId="70D782B7" w:rsidR="00AF7624" w:rsidRPr="00AF7624" w:rsidRDefault="00AF7624" w:rsidP="00AF7624">
      <w:pPr>
        <w:spacing w:line="276" w:lineRule="auto"/>
        <w:ind w:left="-284" w:right="-46"/>
        <w:jc w:val="both"/>
        <w:rPr>
          <w:rFonts w:ascii="Times New Roman" w:hAnsi="Times New Roman" w:cs="Times New Roman"/>
          <w:bCs/>
        </w:rPr>
      </w:pPr>
      <w:r w:rsidRPr="00AF7624">
        <w:rPr>
          <w:rFonts w:ascii="Times New Roman" w:hAnsi="Times New Roman" w:cs="Times New Roman"/>
          <w:bCs/>
        </w:rPr>
        <w:t>Throughout the season, students sold various products aligned with the upcoming festival season, offering a diverse range of items to the college community. The stalls were successfully utilized on the 29th of July, the 5th of August, and the 12th of August 2024, providing students with multiple opportunities to engage in sales and marketing practices.</w:t>
      </w:r>
    </w:p>
    <w:p w14:paraId="6D76255B" w14:textId="071A1D7F" w:rsidR="00AF7624" w:rsidRPr="00AF7624" w:rsidRDefault="00C408CE" w:rsidP="00AF7624">
      <w:pPr>
        <w:spacing w:line="276" w:lineRule="auto"/>
        <w:ind w:left="-284" w:right="-46"/>
        <w:jc w:val="both"/>
        <w:rPr>
          <w:rFonts w:ascii="Times New Roman" w:hAnsi="Times New Roman" w:cs="Times New Roman"/>
          <w:bCs/>
        </w:rPr>
      </w:pPr>
      <w:r>
        <w:rPr>
          <w:noProof/>
        </w:rPr>
        <w:drawing>
          <wp:anchor distT="0" distB="0" distL="114300" distR="114300" simplePos="0" relativeHeight="251658240" behindDoc="0" locked="0" layoutInCell="1" allowOverlap="1" wp14:anchorId="26B5338E" wp14:editId="79034395">
            <wp:simplePos x="0" y="0"/>
            <wp:positionH relativeFrom="column">
              <wp:posOffset>2552699</wp:posOffset>
            </wp:positionH>
            <wp:positionV relativeFrom="paragraph">
              <wp:posOffset>995845</wp:posOffset>
            </wp:positionV>
            <wp:extent cx="3438525" cy="1666709"/>
            <wp:effectExtent l="0" t="0" r="0" b="0"/>
            <wp:wrapNone/>
            <wp:docPr id="2049056938"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056938" name="Picture 1" descr="A close-up of a 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44547" cy="16696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F7624" w:rsidRPr="00AF7624">
        <w:rPr>
          <w:rFonts w:ascii="Times New Roman" w:hAnsi="Times New Roman" w:cs="Times New Roman"/>
          <w:bCs/>
        </w:rPr>
        <w:t>The data regarding student participation on these dates has been meticulously recorded and is available in the college library. This data will be useful for analysing the impact of the EDC Cafe on students' entrepreneurial development and for planning future activities. Overall, the EDC Cafe has proven to be an effective learning experience, encouraging students to cultivate their entrepreneurial mindset and skills in a supportive environment.</w:t>
      </w:r>
    </w:p>
    <w:p w14:paraId="5D4E64F7" w14:textId="61E77255" w:rsidR="00922739" w:rsidRPr="00AF7624" w:rsidRDefault="00AA0160" w:rsidP="00AF7624">
      <w:pPr>
        <w:spacing w:line="259" w:lineRule="auto"/>
        <w:ind w:left="-284" w:right="-46"/>
        <w:jc w:val="both"/>
        <w:rPr>
          <w:rFonts w:ascii="Times New Roman" w:hAnsi="Times New Roman" w:cs="Times New Roman"/>
          <w:bCs/>
          <w:sz w:val="24"/>
          <w:szCs w:val="24"/>
        </w:rPr>
      </w:pPr>
      <w:r w:rsidRPr="00AF7624">
        <w:rPr>
          <w:rFonts w:ascii="Times New Roman" w:hAnsi="Times New Roman" w:cs="Times New Roman"/>
          <w:bCs/>
          <w:sz w:val="24"/>
          <w:szCs w:val="24"/>
        </w:rPr>
        <w:t>***************************************************************************</w:t>
      </w:r>
    </w:p>
    <w:sectPr w:rsidR="00922739" w:rsidRPr="00AF7624" w:rsidSect="00A86063">
      <w:headerReference w:type="default" r:id="rId8"/>
      <w:pgSz w:w="11906" w:h="16838"/>
      <w:pgMar w:top="171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DA4438" w14:textId="77777777" w:rsidR="00E90B1D" w:rsidRDefault="00E90B1D" w:rsidP="00F66CD8">
      <w:pPr>
        <w:spacing w:after="0" w:line="240" w:lineRule="auto"/>
      </w:pPr>
      <w:r>
        <w:separator/>
      </w:r>
    </w:p>
  </w:endnote>
  <w:endnote w:type="continuationSeparator" w:id="0">
    <w:p w14:paraId="2C44A7B6" w14:textId="77777777" w:rsidR="00E90B1D" w:rsidRDefault="00E90B1D"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D5C6E4" w14:textId="77777777" w:rsidR="00E90B1D" w:rsidRDefault="00E90B1D" w:rsidP="00F66CD8">
      <w:pPr>
        <w:spacing w:after="0" w:line="240" w:lineRule="auto"/>
      </w:pPr>
      <w:r>
        <w:separator/>
      </w:r>
    </w:p>
  </w:footnote>
  <w:footnote w:type="continuationSeparator" w:id="0">
    <w:p w14:paraId="38440E07" w14:textId="77777777" w:rsidR="00E90B1D" w:rsidRDefault="00E90B1D"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491F4127" w:rsidR="00F66CD8" w:rsidRDefault="00682371" w:rsidP="00A86063">
    <w:pPr>
      <w:pStyle w:val="Header"/>
      <w:tabs>
        <w:tab w:val="clear" w:pos="4513"/>
        <w:tab w:val="clear" w:pos="9026"/>
        <w:tab w:val="left" w:pos="3570"/>
      </w:tabs>
    </w:pPr>
    <w:r>
      <w:rPr>
        <w:noProof/>
      </w:rPr>
      <w:drawing>
        <wp:anchor distT="0" distB="0" distL="114300" distR="114300" simplePos="0" relativeHeight="251660288" behindDoc="0" locked="0" layoutInCell="1" allowOverlap="1" wp14:anchorId="0CC7F89B" wp14:editId="54AFAC12">
          <wp:simplePos x="0" y="0"/>
          <wp:positionH relativeFrom="column">
            <wp:posOffset>2336800</wp:posOffset>
          </wp:positionH>
          <wp:positionV relativeFrom="paragraph">
            <wp:posOffset>-335280</wp:posOffset>
          </wp:positionV>
          <wp:extent cx="831850" cy="822092"/>
          <wp:effectExtent l="0" t="0" r="6350" b="0"/>
          <wp:wrapNone/>
          <wp:docPr id="1029676620"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676620" name="Picture 1" descr="A blue and whit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1850" cy="8220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6063">
      <w:rPr>
        <w:noProof/>
        <w:lang w:eastAsia="en-IN"/>
      </w:rPr>
      <w:drawing>
        <wp:anchor distT="0" distB="0" distL="114300" distR="114300" simplePos="0" relativeHeight="251659264" behindDoc="0" locked="0" layoutInCell="1" allowOverlap="1" wp14:anchorId="6BAC2073" wp14:editId="447441C8">
          <wp:simplePos x="0" y="0"/>
          <wp:positionH relativeFrom="column">
            <wp:posOffset>-733425</wp:posOffset>
          </wp:positionH>
          <wp:positionV relativeFrom="paragraph">
            <wp:posOffset>-354330</wp:posOffset>
          </wp:positionV>
          <wp:extent cx="2029460" cy="714375"/>
          <wp:effectExtent l="0" t="0" r="8890" b="9525"/>
          <wp:wrapNone/>
          <wp:docPr id="1383770970" name="Picture 1383770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2">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sidR="005F365F">
      <w:rPr>
        <w:noProof/>
        <w:lang w:eastAsia="en-IN"/>
      </w:rPr>
      <w:drawing>
        <wp:anchor distT="0" distB="0" distL="114300" distR="114300" simplePos="0" relativeHeight="251658240" behindDoc="0" locked="0" layoutInCell="1" allowOverlap="1" wp14:anchorId="3F3387BD" wp14:editId="1E509DF1">
          <wp:simplePos x="0" y="0"/>
          <wp:positionH relativeFrom="column">
            <wp:posOffset>4648200</wp:posOffset>
          </wp:positionH>
          <wp:positionV relativeFrom="paragraph">
            <wp:posOffset>-306705</wp:posOffset>
          </wp:positionV>
          <wp:extent cx="1752600" cy="715289"/>
          <wp:effectExtent l="0" t="0" r="0" b="8890"/>
          <wp:wrapNone/>
          <wp:docPr id="1488396693" name="Picture 1488396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3" cstate="print">
                    <a:extLst>
                      <a:ext uri="{28A0092B-C50C-407E-A947-70E740481C1C}">
                        <a14:useLocalDpi xmlns:a14="http://schemas.microsoft.com/office/drawing/2010/main" val="0"/>
                      </a:ext>
                    </a:extLst>
                  </a:blip>
                  <a:srcRect l="7962" t="16095" r="9105" b="22241"/>
                  <a:stretch/>
                </pic:blipFill>
                <pic:spPr bwMode="auto">
                  <a:xfrm>
                    <a:off x="0" y="0"/>
                    <a:ext cx="1752600" cy="71528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r w:rsidR="00A86063">
      <w:rPr>
        <w:noProof/>
        <w:lang w:eastAsia="en-IN"/>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B4796B"/>
    <w:multiLevelType w:val="hybridMultilevel"/>
    <w:tmpl w:val="7F3E155E"/>
    <w:lvl w:ilvl="0" w:tplc="40090001">
      <w:start w:val="1"/>
      <w:numFmt w:val="bullet"/>
      <w:lvlText w:val=""/>
      <w:lvlJc w:val="left"/>
      <w:pPr>
        <w:ind w:left="436" w:hanging="360"/>
      </w:pPr>
      <w:rPr>
        <w:rFonts w:ascii="Symbol" w:hAnsi="Symbol" w:hint="default"/>
      </w:rPr>
    </w:lvl>
    <w:lvl w:ilvl="1" w:tplc="40090003" w:tentative="1">
      <w:start w:val="1"/>
      <w:numFmt w:val="bullet"/>
      <w:lvlText w:val="o"/>
      <w:lvlJc w:val="left"/>
      <w:pPr>
        <w:ind w:left="1156" w:hanging="360"/>
      </w:pPr>
      <w:rPr>
        <w:rFonts w:ascii="Courier New" w:hAnsi="Courier New" w:cs="Courier New" w:hint="default"/>
      </w:rPr>
    </w:lvl>
    <w:lvl w:ilvl="2" w:tplc="40090005" w:tentative="1">
      <w:start w:val="1"/>
      <w:numFmt w:val="bullet"/>
      <w:lvlText w:val=""/>
      <w:lvlJc w:val="left"/>
      <w:pPr>
        <w:ind w:left="1876" w:hanging="360"/>
      </w:pPr>
      <w:rPr>
        <w:rFonts w:ascii="Wingdings" w:hAnsi="Wingdings" w:hint="default"/>
      </w:rPr>
    </w:lvl>
    <w:lvl w:ilvl="3" w:tplc="40090001" w:tentative="1">
      <w:start w:val="1"/>
      <w:numFmt w:val="bullet"/>
      <w:lvlText w:val=""/>
      <w:lvlJc w:val="left"/>
      <w:pPr>
        <w:ind w:left="2596" w:hanging="360"/>
      </w:pPr>
      <w:rPr>
        <w:rFonts w:ascii="Symbol" w:hAnsi="Symbol" w:hint="default"/>
      </w:rPr>
    </w:lvl>
    <w:lvl w:ilvl="4" w:tplc="40090003" w:tentative="1">
      <w:start w:val="1"/>
      <w:numFmt w:val="bullet"/>
      <w:lvlText w:val="o"/>
      <w:lvlJc w:val="left"/>
      <w:pPr>
        <w:ind w:left="3316" w:hanging="360"/>
      </w:pPr>
      <w:rPr>
        <w:rFonts w:ascii="Courier New" w:hAnsi="Courier New" w:cs="Courier New" w:hint="default"/>
      </w:rPr>
    </w:lvl>
    <w:lvl w:ilvl="5" w:tplc="40090005" w:tentative="1">
      <w:start w:val="1"/>
      <w:numFmt w:val="bullet"/>
      <w:lvlText w:val=""/>
      <w:lvlJc w:val="left"/>
      <w:pPr>
        <w:ind w:left="4036" w:hanging="360"/>
      </w:pPr>
      <w:rPr>
        <w:rFonts w:ascii="Wingdings" w:hAnsi="Wingdings" w:hint="default"/>
      </w:rPr>
    </w:lvl>
    <w:lvl w:ilvl="6" w:tplc="40090001" w:tentative="1">
      <w:start w:val="1"/>
      <w:numFmt w:val="bullet"/>
      <w:lvlText w:val=""/>
      <w:lvlJc w:val="left"/>
      <w:pPr>
        <w:ind w:left="4756" w:hanging="360"/>
      </w:pPr>
      <w:rPr>
        <w:rFonts w:ascii="Symbol" w:hAnsi="Symbol" w:hint="default"/>
      </w:rPr>
    </w:lvl>
    <w:lvl w:ilvl="7" w:tplc="40090003" w:tentative="1">
      <w:start w:val="1"/>
      <w:numFmt w:val="bullet"/>
      <w:lvlText w:val="o"/>
      <w:lvlJc w:val="left"/>
      <w:pPr>
        <w:ind w:left="5476" w:hanging="360"/>
      </w:pPr>
      <w:rPr>
        <w:rFonts w:ascii="Courier New" w:hAnsi="Courier New" w:cs="Courier New" w:hint="default"/>
      </w:rPr>
    </w:lvl>
    <w:lvl w:ilvl="8" w:tplc="40090005" w:tentative="1">
      <w:start w:val="1"/>
      <w:numFmt w:val="bullet"/>
      <w:lvlText w:val=""/>
      <w:lvlJc w:val="left"/>
      <w:pPr>
        <w:ind w:left="6196" w:hanging="360"/>
      </w:pPr>
      <w:rPr>
        <w:rFonts w:ascii="Wingdings" w:hAnsi="Wingdings" w:hint="default"/>
      </w:rPr>
    </w:lvl>
  </w:abstractNum>
  <w:abstractNum w:abstractNumId="1"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522402A2"/>
    <w:multiLevelType w:val="hybridMultilevel"/>
    <w:tmpl w:val="831C4DA4"/>
    <w:lvl w:ilvl="0" w:tplc="40090001">
      <w:start w:val="1"/>
      <w:numFmt w:val="bullet"/>
      <w:lvlText w:val=""/>
      <w:lvlJc w:val="left"/>
      <w:pPr>
        <w:ind w:left="436" w:hanging="360"/>
      </w:pPr>
      <w:rPr>
        <w:rFonts w:ascii="Symbol" w:hAnsi="Symbol" w:hint="default"/>
      </w:rPr>
    </w:lvl>
    <w:lvl w:ilvl="1" w:tplc="40090003" w:tentative="1">
      <w:start w:val="1"/>
      <w:numFmt w:val="bullet"/>
      <w:lvlText w:val="o"/>
      <w:lvlJc w:val="left"/>
      <w:pPr>
        <w:ind w:left="1156" w:hanging="360"/>
      </w:pPr>
      <w:rPr>
        <w:rFonts w:ascii="Courier New" w:hAnsi="Courier New" w:cs="Courier New" w:hint="default"/>
      </w:rPr>
    </w:lvl>
    <w:lvl w:ilvl="2" w:tplc="40090005" w:tentative="1">
      <w:start w:val="1"/>
      <w:numFmt w:val="bullet"/>
      <w:lvlText w:val=""/>
      <w:lvlJc w:val="left"/>
      <w:pPr>
        <w:ind w:left="1876" w:hanging="360"/>
      </w:pPr>
      <w:rPr>
        <w:rFonts w:ascii="Wingdings" w:hAnsi="Wingdings" w:hint="default"/>
      </w:rPr>
    </w:lvl>
    <w:lvl w:ilvl="3" w:tplc="40090001" w:tentative="1">
      <w:start w:val="1"/>
      <w:numFmt w:val="bullet"/>
      <w:lvlText w:val=""/>
      <w:lvlJc w:val="left"/>
      <w:pPr>
        <w:ind w:left="2596" w:hanging="360"/>
      </w:pPr>
      <w:rPr>
        <w:rFonts w:ascii="Symbol" w:hAnsi="Symbol" w:hint="default"/>
      </w:rPr>
    </w:lvl>
    <w:lvl w:ilvl="4" w:tplc="40090003" w:tentative="1">
      <w:start w:val="1"/>
      <w:numFmt w:val="bullet"/>
      <w:lvlText w:val="o"/>
      <w:lvlJc w:val="left"/>
      <w:pPr>
        <w:ind w:left="3316" w:hanging="360"/>
      </w:pPr>
      <w:rPr>
        <w:rFonts w:ascii="Courier New" w:hAnsi="Courier New" w:cs="Courier New" w:hint="default"/>
      </w:rPr>
    </w:lvl>
    <w:lvl w:ilvl="5" w:tplc="40090005" w:tentative="1">
      <w:start w:val="1"/>
      <w:numFmt w:val="bullet"/>
      <w:lvlText w:val=""/>
      <w:lvlJc w:val="left"/>
      <w:pPr>
        <w:ind w:left="4036" w:hanging="360"/>
      </w:pPr>
      <w:rPr>
        <w:rFonts w:ascii="Wingdings" w:hAnsi="Wingdings" w:hint="default"/>
      </w:rPr>
    </w:lvl>
    <w:lvl w:ilvl="6" w:tplc="40090001" w:tentative="1">
      <w:start w:val="1"/>
      <w:numFmt w:val="bullet"/>
      <w:lvlText w:val=""/>
      <w:lvlJc w:val="left"/>
      <w:pPr>
        <w:ind w:left="4756" w:hanging="360"/>
      </w:pPr>
      <w:rPr>
        <w:rFonts w:ascii="Symbol" w:hAnsi="Symbol" w:hint="default"/>
      </w:rPr>
    </w:lvl>
    <w:lvl w:ilvl="7" w:tplc="40090003" w:tentative="1">
      <w:start w:val="1"/>
      <w:numFmt w:val="bullet"/>
      <w:lvlText w:val="o"/>
      <w:lvlJc w:val="left"/>
      <w:pPr>
        <w:ind w:left="5476" w:hanging="360"/>
      </w:pPr>
      <w:rPr>
        <w:rFonts w:ascii="Courier New" w:hAnsi="Courier New" w:cs="Courier New" w:hint="default"/>
      </w:rPr>
    </w:lvl>
    <w:lvl w:ilvl="8" w:tplc="40090005" w:tentative="1">
      <w:start w:val="1"/>
      <w:numFmt w:val="bullet"/>
      <w:lvlText w:val=""/>
      <w:lvlJc w:val="left"/>
      <w:pPr>
        <w:ind w:left="6196" w:hanging="360"/>
      </w:pPr>
      <w:rPr>
        <w:rFonts w:ascii="Wingdings" w:hAnsi="Wingdings" w:hint="default"/>
      </w:rPr>
    </w:lvl>
  </w:abstractNum>
  <w:abstractNum w:abstractNumId="3"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4"/>
  </w:num>
  <w:num w:numId="2" w16cid:durableId="1542744496">
    <w:abstractNumId w:val="1"/>
  </w:num>
  <w:num w:numId="3" w16cid:durableId="510074295">
    <w:abstractNumId w:val="3"/>
  </w:num>
  <w:num w:numId="4" w16cid:durableId="2081096779">
    <w:abstractNumId w:val="2"/>
  </w:num>
  <w:num w:numId="5" w16cid:durableId="18080084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17BFC"/>
    <w:rsid w:val="00042270"/>
    <w:rsid w:val="00097632"/>
    <w:rsid w:val="000D79A3"/>
    <w:rsid w:val="000E098C"/>
    <w:rsid w:val="000E15F2"/>
    <w:rsid w:val="000F0E4A"/>
    <w:rsid w:val="001004FD"/>
    <w:rsid w:val="0012378A"/>
    <w:rsid w:val="001247C7"/>
    <w:rsid w:val="0014049D"/>
    <w:rsid w:val="001412DF"/>
    <w:rsid w:val="00165540"/>
    <w:rsid w:val="001D46DC"/>
    <w:rsid w:val="0021150D"/>
    <w:rsid w:val="002310CF"/>
    <w:rsid w:val="00241D30"/>
    <w:rsid w:val="002642C4"/>
    <w:rsid w:val="00265330"/>
    <w:rsid w:val="002D7C51"/>
    <w:rsid w:val="002E1235"/>
    <w:rsid w:val="0030116D"/>
    <w:rsid w:val="0034620C"/>
    <w:rsid w:val="00360C38"/>
    <w:rsid w:val="003C0F28"/>
    <w:rsid w:val="003C1C0C"/>
    <w:rsid w:val="003E4C9F"/>
    <w:rsid w:val="00453827"/>
    <w:rsid w:val="00481C0F"/>
    <w:rsid w:val="004C675E"/>
    <w:rsid w:val="004D2977"/>
    <w:rsid w:val="004D4C69"/>
    <w:rsid w:val="0055524C"/>
    <w:rsid w:val="005F365F"/>
    <w:rsid w:val="005F692B"/>
    <w:rsid w:val="00624A07"/>
    <w:rsid w:val="00626C7D"/>
    <w:rsid w:val="00641D45"/>
    <w:rsid w:val="0066629A"/>
    <w:rsid w:val="00671F4E"/>
    <w:rsid w:val="00682371"/>
    <w:rsid w:val="006B164A"/>
    <w:rsid w:val="006F5451"/>
    <w:rsid w:val="0070560F"/>
    <w:rsid w:val="00717F72"/>
    <w:rsid w:val="007379DB"/>
    <w:rsid w:val="0074543E"/>
    <w:rsid w:val="00767BBB"/>
    <w:rsid w:val="007A5450"/>
    <w:rsid w:val="007B61EA"/>
    <w:rsid w:val="007B7328"/>
    <w:rsid w:val="007D7ADA"/>
    <w:rsid w:val="007E6049"/>
    <w:rsid w:val="00825AA9"/>
    <w:rsid w:val="00830DEC"/>
    <w:rsid w:val="00850CFF"/>
    <w:rsid w:val="00870918"/>
    <w:rsid w:val="00876504"/>
    <w:rsid w:val="0087762C"/>
    <w:rsid w:val="008E7DAD"/>
    <w:rsid w:val="00922739"/>
    <w:rsid w:val="0098598A"/>
    <w:rsid w:val="009B3BF0"/>
    <w:rsid w:val="009F0E62"/>
    <w:rsid w:val="00A503B1"/>
    <w:rsid w:val="00A86063"/>
    <w:rsid w:val="00A93914"/>
    <w:rsid w:val="00AA0160"/>
    <w:rsid w:val="00AA4AAE"/>
    <w:rsid w:val="00AB235E"/>
    <w:rsid w:val="00AE0FE6"/>
    <w:rsid w:val="00AF7624"/>
    <w:rsid w:val="00B22D50"/>
    <w:rsid w:val="00B43CA6"/>
    <w:rsid w:val="00B75B28"/>
    <w:rsid w:val="00B90656"/>
    <w:rsid w:val="00BC0D9B"/>
    <w:rsid w:val="00BC16A2"/>
    <w:rsid w:val="00C25A8F"/>
    <w:rsid w:val="00C408CE"/>
    <w:rsid w:val="00C413EB"/>
    <w:rsid w:val="00C50258"/>
    <w:rsid w:val="00C7448B"/>
    <w:rsid w:val="00C94C58"/>
    <w:rsid w:val="00C97D8F"/>
    <w:rsid w:val="00CB79A2"/>
    <w:rsid w:val="00CE5CCB"/>
    <w:rsid w:val="00CF5B79"/>
    <w:rsid w:val="00D06587"/>
    <w:rsid w:val="00D069FD"/>
    <w:rsid w:val="00D11DA5"/>
    <w:rsid w:val="00D45AB0"/>
    <w:rsid w:val="00D503A7"/>
    <w:rsid w:val="00D60968"/>
    <w:rsid w:val="00D734F9"/>
    <w:rsid w:val="00D8360E"/>
    <w:rsid w:val="00DC4674"/>
    <w:rsid w:val="00DF7BAF"/>
    <w:rsid w:val="00E328C2"/>
    <w:rsid w:val="00E703A7"/>
    <w:rsid w:val="00E7254A"/>
    <w:rsid w:val="00E746F9"/>
    <w:rsid w:val="00E82857"/>
    <w:rsid w:val="00E87A63"/>
    <w:rsid w:val="00E90B1D"/>
    <w:rsid w:val="00F1117C"/>
    <w:rsid w:val="00F1332A"/>
    <w:rsid w:val="00F2320F"/>
    <w:rsid w:val="00F34AFF"/>
    <w:rsid w:val="00F563AC"/>
    <w:rsid w:val="00F66CD8"/>
    <w:rsid w:val="00F70C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560344">
      <w:bodyDiv w:val="1"/>
      <w:marLeft w:val="0"/>
      <w:marRight w:val="0"/>
      <w:marTop w:val="0"/>
      <w:marBottom w:val="0"/>
      <w:divBdr>
        <w:top w:val="none" w:sz="0" w:space="0" w:color="auto"/>
        <w:left w:val="none" w:sz="0" w:space="0" w:color="auto"/>
        <w:bottom w:val="none" w:sz="0" w:space="0" w:color="auto"/>
        <w:right w:val="none" w:sz="0" w:space="0" w:color="auto"/>
      </w:divBdr>
    </w:div>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877204290">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1806245">
      <w:bodyDiv w:val="1"/>
      <w:marLeft w:val="0"/>
      <w:marRight w:val="0"/>
      <w:marTop w:val="0"/>
      <w:marBottom w:val="0"/>
      <w:divBdr>
        <w:top w:val="none" w:sz="0" w:space="0" w:color="auto"/>
        <w:left w:val="none" w:sz="0" w:space="0" w:color="auto"/>
        <w:bottom w:val="none" w:sz="0" w:space="0" w:color="auto"/>
        <w:right w:val="none" w:sz="0" w:space="0" w:color="auto"/>
      </w:divBdr>
    </w:div>
    <w:div w:id="1183086548">
      <w:bodyDiv w:val="1"/>
      <w:marLeft w:val="0"/>
      <w:marRight w:val="0"/>
      <w:marTop w:val="0"/>
      <w:marBottom w:val="0"/>
      <w:divBdr>
        <w:top w:val="none" w:sz="0" w:space="0" w:color="auto"/>
        <w:left w:val="none" w:sz="0" w:space="0" w:color="auto"/>
        <w:bottom w:val="none" w:sz="0" w:space="0" w:color="auto"/>
        <w:right w:val="none" w:sz="0" w:space="0" w:color="auto"/>
      </w:divBdr>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1994218029">
      <w:bodyDiv w:val="1"/>
      <w:marLeft w:val="0"/>
      <w:marRight w:val="0"/>
      <w:marTop w:val="0"/>
      <w:marBottom w:val="0"/>
      <w:divBdr>
        <w:top w:val="none" w:sz="0" w:space="0" w:color="auto"/>
        <w:left w:val="none" w:sz="0" w:space="0" w:color="auto"/>
        <w:bottom w:val="none" w:sz="0" w:space="0" w:color="auto"/>
        <w:right w:val="none" w:sz="0" w:space="0" w:color="auto"/>
      </w:divBdr>
    </w:div>
    <w:div w:id="2121677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3081</TotalTime>
  <Pages>1</Pages>
  <Words>338</Words>
  <Characters>1931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42</cp:revision>
  <cp:lastPrinted>2025-01-13T08:23:00Z</cp:lastPrinted>
  <dcterms:created xsi:type="dcterms:W3CDTF">2021-11-16T06:31:00Z</dcterms:created>
  <dcterms:modified xsi:type="dcterms:W3CDTF">2025-01-13T08:23:00Z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03c88723b9df39a390e19052d18e1d4ddeab09d84b85ac3d77fff59400386e4b</vt:lpwstr>
  </property>
</Properties>
</file>